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6" w:rsidRDefault="003F6876" w:rsidP="003F6876">
      <w:pPr>
        <w:pStyle w:val="Nzev"/>
        <w:rPr>
          <w:rFonts w:ascii="Comic Sans MS" w:hAnsi="Comic Sans MS"/>
        </w:rPr>
      </w:pPr>
    </w:p>
    <w:p w:rsidR="003F6876" w:rsidRDefault="003F6876" w:rsidP="003F6876">
      <w:pPr>
        <w:pStyle w:val="Nzev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E4498D" wp14:editId="081C6020">
            <wp:extent cx="5114925" cy="895350"/>
            <wp:effectExtent l="0" t="0" r="9525" b="0"/>
            <wp:docPr id="1" name="obrázek 2" descr="VÃ½sledek obrÃ¡zku pro obrÃ¡zky dÄtÃ­ ve Å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obrÃ¡zky dÄtÃ­ ve Å¡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43" w:rsidRPr="003F6876" w:rsidRDefault="00CE7B43" w:rsidP="003F6876">
      <w:pPr>
        <w:pStyle w:val="Nzev"/>
        <w:rPr>
          <w:rFonts w:ascii="Comic Sans MS" w:hAnsi="Comic Sans MS"/>
        </w:rPr>
      </w:pPr>
      <w:r w:rsidRPr="003F6876">
        <w:rPr>
          <w:rFonts w:ascii="Comic Sans MS" w:hAnsi="Comic Sans MS"/>
        </w:rPr>
        <w:t>Režim dne</w:t>
      </w:r>
    </w:p>
    <w:p w:rsidR="00CE7B43" w:rsidRPr="003F6876" w:rsidRDefault="0009270C" w:rsidP="00CE7B43">
      <w:pPr>
        <w:spacing w:line="360" w:lineRule="auto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– třída III.(VEVERKY</w:t>
      </w:r>
      <w:r w:rsidR="00CE7B43" w:rsidRPr="003F6876">
        <w:rPr>
          <w:rFonts w:ascii="Comic Sans MS" w:hAnsi="Comic Sans MS"/>
          <w:color w:val="00B050"/>
          <w:sz w:val="36"/>
          <w:szCs w:val="36"/>
        </w:rPr>
        <w:t>)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6,30</w:t>
      </w:r>
      <w:r w:rsidR="00CE7B43" w:rsidRPr="003F6876">
        <w:rPr>
          <w:rFonts w:ascii="Comic Sans MS" w:hAnsi="Comic Sans MS"/>
          <w:sz w:val="32"/>
          <w:szCs w:val="32"/>
        </w:rPr>
        <w:t xml:space="preserve"> –   8,00 </w:t>
      </w:r>
      <w:r w:rsidR="00CE7B43" w:rsidRPr="003F6876">
        <w:rPr>
          <w:rFonts w:ascii="Comic Sans MS" w:hAnsi="Comic Sans MS"/>
          <w:sz w:val="32"/>
          <w:szCs w:val="32"/>
        </w:rPr>
        <w:tab/>
        <w:t xml:space="preserve">  scházení dětí, ranní hry, didakticky za</w:t>
      </w:r>
      <w:r w:rsidR="001A3418">
        <w:rPr>
          <w:rFonts w:ascii="Comic Sans MS" w:hAnsi="Comic Sans MS"/>
          <w:sz w:val="32"/>
          <w:szCs w:val="32"/>
        </w:rPr>
        <w:t xml:space="preserve">měřené   činnosti ve skupinách i </w:t>
      </w:r>
      <w:bookmarkStart w:id="0" w:name="_GoBack"/>
      <w:bookmarkEnd w:id="0"/>
      <w:r w:rsidR="00CE7B43" w:rsidRPr="003F6876">
        <w:rPr>
          <w:rFonts w:ascii="Comic Sans MS" w:hAnsi="Comic Sans MS"/>
          <w:sz w:val="32"/>
          <w:szCs w:val="32"/>
        </w:rPr>
        <w:t xml:space="preserve">individuálně. </w:t>
      </w:r>
      <w:proofErr w:type="gramStart"/>
      <w:r w:rsidR="00CE7B43" w:rsidRPr="003F6876">
        <w:rPr>
          <w:rFonts w:ascii="Comic Sans MS" w:hAnsi="Comic Sans MS"/>
          <w:sz w:val="32"/>
          <w:szCs w:val="32"/>
        </w:rPr>
        <w:t>spontánní</w:t>
      </w:r>
      <w:proofErr w:type="gramEnd"/>
      <w:r w:rsidR="00CE7B43" w:rsidRPr="003F6876">
        <w:rPr>
          <w:rFonts w:ascii="Comic Sans MS" w:hAnsi="Comic Sans MS"/>
          <w:sz w:val="32"/>
          <w:szCs w:val="32"/>
        </w:rPr>
        <w:t xml:space="preserve"> hry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8,20 –   8,30</w:t>
      </w:r>
      <w:r w:rsidRPr="003F6876">
        <w:rPr>
          <w:rFonts w:ascii="Comic Sans MS" w:hAnsi="Comic Sans MS"/>
          <w:sz w:val="32"/>
          <w:szCs w:val="32"/>
        </w:rPr>
        <w:tab/>
        <w:t xml:space="preserve"> - ranní cvičení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8,30 –   8,50</w:t>
      </w:r>
      <w:r w:rsidRPr="003F6876">
        <w:rPr>
          <w:rFonts w:ascii="Comic Sans MS" w:hAnsi="Comic Sans MS"/>
          <w:sz w:val="32"/>
          <w:szCs w:val="32"/>
        </w:rPr>
        <w:tab/>
        <w:t xml:space="preserve"> - hygiena, svačina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8,50 –   9,30</w:t>
      </w:r>
      <w:r w:rsidRPr="003F6876">
        <w:rPr>
          <w:rFonts w:ascii="Comic Sans MS" w:hAnsi="Comic Sans MS"/>
          <w:sz w:val="32"/>
          <w:szCs w:val="32"/>
        </w:rPr>
        <w:tab/>
        <w:t xml:space="preserve"> - didakticky cílené činnosti, záměrné i spontánní učení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9,30 – 11,30     -příprava na pobyt venku, pobyt venku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11,35 – 11.45   - hygiena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11,45 – 12,15   - oběd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12,15 – 14,00    -příprava na odpočinek, odpolední odpočinek, klidné činnosti a hry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14,00 – 14,15    -hygiena, oblékání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14,15 _ 14,30    -svačina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14,30 – 16,00</w:t>
      </w:r>
      <w:r w:rsidR="00CE7B43" w:rsidRPr="003F6876">
        <w:rPr>
          <w:rFonts w:ascii="Comic Sans MS" w:hAnsi="Comic Sans MS"/>
          <w:sz w:val="32"/>
          <w:szCs w:val="32"/>
        </w:rPr>
        <w:t xml:space="preserve">    -hry  a zájmové činnosti do odchodu dětí</w:t>
      </w:r>
    </w:p>
    <w:p w:rsidR="00CE7B43" w:rsidRP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A31FE50" wp14:editId="3B6CF7E4">
            <wp:extent cx="5114925" cy="895350"/>
            <wp:effectExtent l="0" t="0" r="9525" b="0"/>
            <wp:docPr id="2" name="obrázek 4" descr="VÃ½sledek obrÃ¡zku pro obrÃ¡zky dÄtÃ­ ve Å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obrÃ¡zky dÄtÃ­ ve Å¡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>- třída I.(TYGŘÍCI</w:t>
      </w:r>
      <w:r w:rsidR="00CE7B43" w:rsidRPr="003F6876">
        <w:rPr>
          <w:rFonts w:ascii="Comic Sans MS" w:hAnsi="Comic Sans MS"/>
          <w:color w:val="00B0F0"/>
          <w:sz w:val="36"/>
          <w:szCs w:val="36"/>
        </w:rPr>
        <w:t>)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6,30</w:t>
      </w:r>
      <w:r w:rsidR="00CE7B43" w:rsidRPr="003F6876">
        <w:rPr>
          <w:rFonts w:ascii="Comic Sans MS" w:hAnsi="Comic Sans MS"/>
          <w:sz w:val="32"/>
          <w:szCs w:val="32"/>
        </w:rPr>
        <w:t xml:space="preserve"> –   8,00 </w:t>
      </w:r>
      <w:r w:rsidR="00CE7B43" w:rsidRPr="003F6876">
        <w:rPr>
          <w:rFonts w:ascii="Comic Sans MS" w:hAnsi="Comic Sans MS"/>
          <w:sz w:val="32"/>
          <w:szCs w:val="32"/>
        </w:rPr>
        <w:tab/>
        <w:t xml:space="preserve">scházení dětí, ranní hry, didakticky zaměřené činnosti ve skupinách i individuálně. </w:t>
      </w:r>
      <w:proofErr w:type="gramStart"/>
      <w:r w:rsidR="00CE7B43" w:rsidRPr="003F6876">
        <w:rPr>
          <w:rFonts w:ascii="Comic Sans MS" w:hAnsi="Comic Sans MS"/>
          <w:sz w:val="32"/>
          <w:szCs w:val="32"/>
        </w:rPr>
        <w:t>spontánní</w:t>
      </w:r>
      <w:proofErr w:type="gramEnd"/>
      <w:r w:rsidR="00CE7B43" w:rsidRPr="003F6876">
        <w:rPr>
          <w:rFonts w:ascii="Comic Sans MS" w:hAnsi="Comic Sans MS"/>
          <w:sz w:val="32"/>
          <w:szCs w:val="32"/>
        </w:rPr>
        <w:t xml:space="preserve"> hry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8,20 –   8,30</w:t>
      </w:r>
      <w:r w:rsidRPr="003F6876">
        <w:rPr>
          <w:rFonts w:ascii="Comic Sans MS" w:hAnsi="Comic Sans MS"/>
          <w:sz w:val="32"/>
          <w:szCs w:val="32"/>
        </w:rPr>
        <w:tab/>
        <w:t xml:space="preserve"> - ranní cvičení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8,30 –   9,00</w:t>
      </w:r>
      <w:r w:rsidRPr="003F6876">
        <w:rPr>
          <w:rFonts w:ascii="Comic Sans MS" w:hAnsi="Comic Sans MS"/>
          <w:sz w:val="32"/>
          <w:szCs w:val="32"/>
        </w:rPr>
        <w:tab/>
        <w:t xml:space="preserve"> - hygiena, svačina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9,00 –   9,25</w:t>
      </w:r>
      <w:r w:rsidRPr="003F6876">
        <w:rPr>
          <w:rFonts w:ascii="Comic Sans MS" w:hAnsi="Comic Sans MS"/>
          <w:sz w:val="32"/>
          <w:szCs w:val="32"/>
        </w:rPr>
        <w:tab/>
        <w:t xml:space="preserve"> - didakticky cílené činnosti, záměrné i spontánní učení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9,25 – 11,15      -příprava na pobyt venku, pobyt venku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11,25 – 12,15    -hygiena, 11,35 - oběd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12,15 – 12,30    -příprava na odpočinek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12,30 – 14,00    -odpolední odpočinek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14,00 – 14,30    -hygiena, oblékání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14,30 _ 14,40    -svačina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15,40 – 16,00</w:t>
      </w:r>
      <w:r w:rsidR="00CE7B43" w:rsidRPr="003F6876">
        <w:rPr>
          <w:rFonts w:ascii="Comic Sans MS" w:hAnsi="Comic Sans MS"/>
          <w:sz w:val="32"/>
          <w:szCs w:val="32"/>
        </w:rPr>
        <w:t xml:space="preserve">    -hry  a zájmové činnosti do odchodu dětí</w:t>
      </w:r>
    </w:p>
    <w:p w:rsidR="00CE7B43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B959030" wp14:editId="65D62323">
            <wp:extent cx="5114925" cy="895350"/>
            <wp:effectExtent l="0" t="0" r="9525" b="0"/>
            <wp:docPr id="3" name="obrázek 6" descr="VÃ½sledek obrÃ¡zku pro obrÃ¡zky dÄtÃ­ ve Å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obrÃ¡zky dÄtÃ­ ve Å¡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76" w:rsidRPr="003F6876" w:rsidRDefault="003F6876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color w:val="FF0066"/>
          <w:sz w:val="36"/>
          <w:szCs w:val="36"/>
        </w:rPr>
      </w:pPr>
      <w:r>
        <w:rPr>
          <w:rFonts w:ascii="Comic Sans MS" w:hAnsi="Comic Sans MS"/>
          <w:color w:val="FF0066"/>
          <w:sz w:val="36"/>
          <w:szCs w:val="36"/>
        </w:rPr>
        <w:t>– třída II. (ŽABIČKY</w:t>
      </w:r>
      <w:r w:rsidR="00CE7B43" w:rsidRPr="003F6876">
        <w:rPr>
          <w:rFonts w:ascii="Comic Sans MS" w:hAnsi="Comic Sans MS"/>
          <w:color w:val="FF0066"/>
          <w:sz w:val="36"/>
          <w:szCs w:val="36"/>
        </w:rPr>
        <w:t>)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6,3</w:t>
      </w:r>
      <w:r w:rsidR="00CE7B43" w:rsidRPr="003F6876">
        <w:rPr>
          <w:rFonts w:ascii="Comic Sans MS" w:hAnsi="Comic Sans MS"/>
          <w:sz w:val="32"/>
          <w:szCs w:val="32"/>
        </w:rPr>
        <w:t xml:space="preserve">0 - 8,15    - scházení dětí, ranní hry, didakticky zaměřené činnosti ve skupinách i individuálně. </w:t>
      </w:r>
      <w:proofErr w:type="gramStart"/>
      <w:r w:rsidR="00CE7B43" w:rsidRPr="003F6876">
        <w:rPr>
          <w:rFonts w:ascii="Comic Sans MS" w:hAnsi="Comic Sans MS"/>
          <w:sz w:val="32"/>
          <w:szCs w:val="32"/>
        </w:rPr>
        <w:t>spontánní</w:t>
      </w:r>
      <w:proofErr w:type="gramEnd"/>
      <w:r w:rsidR="00CE7B43" w:rsidRPr="003F6876">
        <w:rPr>
          <w:rFonts w:ascii="Comic Sans MS" w:hAnsi="Comic Sans MS"/>
          <w:sz w:val="32"/>
          <w:szCs w:val="32"/>
        </w:rPr>
        <w:t xml:space="preserve"> hry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8,15 –   8,30</w:t>
      </w:r>
      <w:r w:rsidRPr="003F6876">
        <w:rPr>
          <w:rFonts w:ascii="Comic Sans MS" w:hAnsi="Comic Sans MS"/>
          <w:sz w:val="32"/>
          <w:szCs w:val="32"/>
        </w:rPr>
        <w:tab/>
        <w:t xml:space="preserve">    - ranní cvičení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8,30 –   8,45</w:t>
      </w:r>
      <w:r w:rsidRPr="003F6876">
        <w:rPr>
          <w:rFonts w:ascii="Comic Sans MS" w:hAnsi="Comic Sans MS"/>
          <w:sz w:val="32"/>
          <w:szCs w:val="32"/>
        </w:rPr>
        <w:tab/>
        <w:t xml:space="preserve">  - hygiena, svačina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8,45 –   9,30</w:t>
      </w:r>
      <w:r w:rsidRPr="003F6876">
        <w:rPr>
          <w:rFonts w:ascii="Comic Sans MS" w:hAnsi="Comic Sans MS"/>
          <w:sz w:val="32"/>
          <w:szCs w:val="32"/>
        </w:rPr>
        <w:tab/>
        <w:t xml:space="preserve">  - didakticky cílené činnosti, záměrné i spontánní učení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9,30 – 11,30      -příprava na pobyt venku, pobyt venku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11,30 – 11,40  -  hygiena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11,40  -  12,15   - oběd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12,15 – 12,30    -příprava na odpočinek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12,30 – 14,00    -odpolední odpočinek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14,00 – 14,15    -hygiena, oblékání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14,15 _ 14,30    -svačina</w:t>
      </w:r>
    </w:p>
    <w:p w:rsidR="00CE7B43" w:rsidRPr="003F6876" w:rsidRDefault="00CE7B43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 w:rsidRPr="003F6876">
        <w:rPr>
          <w:rFonts w:ascii="Comic Sans MS" w:hAnsi="Comic Sans MS"/>
          <w:sz w:val="32"/>
          <w:szCs w:val="32"/>
        </w:rPr>
        <w:t>14,30 – 15,00    -hry  a zájmové činnosti do odchodu dětí</w:t>
      </w:r>
    </w:p>
    <w:p w:rsidR="00CE7B43" w:rsidRPr="003F6876" w:rsidRDefault="0009270C" w:rsidP="00CE7B43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15,00 – 16,0</w:t>
      </w:r>
      <w:r w:rsidR="00CE7B43" w:rsidRPr="003F6876">
        <w:rPr>
          <w:rFonts w:ascii="Comic Sans MS" w:hAnsi="Comic Sans MS"/>
          <w:sz w:val="32"/>
          <w:szCs w:val="32"/>
        </w:rPr>
        <w:t>0   -volné hry do odchodu dětí</w:t>
      </w:r>
    </w:p>
    <w:p w:rsidR="00CE7B43" w:rsidRPr="003F6876" w:rsidRDefault="00CE7B43" w:rsidP="00CE7B43">
      <w:pPr>
        <w:spacing w:line="360" w:lineRule="auto"/>
        <w:rPr>
          <w:rFonts w:ascii="Comic Sans MS" w:hAnsi="Comic Sans MS"/>
          <w:sz w:val="32"/>
          <w:szCs w:val="32"/>
        </w:rPr>
      </w:pPr>
    </w:p>
    <w:p w:rsidR="00CE7B43" w:rsidRPr="003F6876" w:rsidRDefault="00CE7B43" w:rsidP="00CE7B43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</w:p>
    <w:p w:rsidR="00551C98" w:rsidRDefault="00551C98"/>
    <w:sectPr w:rsidR="0055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43"/>
    <w:rsid w:val="0009270C"/>
    <w:rsid w:val="001A3418"/>
    <w:rsid w:val="003F6876"/>
    <w:rsid w:val="00551C98"/>
    <w:rsid w:val="005E2F01"/>
    <w:rsid w:val="00C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F6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6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F6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6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Doudleby</dc:creator>
  <cp:lastModifiedBy>MŠ Doudleby</cp:lastModifiedBy>
  <cp:revision>5</cp:revision>
  <cp:lastPrinted>2020-08-31T11:36:00Z</cp:lastPrinted>
  <dcterms:created xsi:type="dcterms:W3CDTF">2019-09-03T08:32:00Z</dcterms:created>
  <dcterms:modified xsi:type="dcterms:W3CDTF">2020-08-31T11:43:00Z</dcterms:modified>
</cp:coreProperties>
</file>